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B8" w:rsidRDefault="008C6BB8" w:rsidP="008C6BB8">
      <w:pPr>
        <w:spacing w:line="288" w:lineRule="auto"/>
        <w:jc w:val="right"/>
        <w:rPr>
          <w:bCs/>
        </w:rPr>
      </w:pPr>
      <w:r>
        <w:rPr>
          <w:bCs/>
        </w:rPr>
        <w:t>Załącznik nr 2</w:t>
      </w:r>
    </w:p>
    <w:p w:rsidR="008C6BB8" w:rsidRDefault="008C6BB8" w:rsidP="008C6BB8">
      <w:pPr>
        <w:pStyle w:val="Defaul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Umowa powierzenia przetwarzania danych osobowych</w:t>
      </w:r>
    </w:p>
    <w:p w:rsidR="008C6BB8" w:rsidRDefault="008C6BB8" w:rsidP="008C6BB8">
      <w:pPr>
        <w:pStyle w:val="Default"/>
        <w:spacing w:before="120" w:after="120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Załącznik do Polisy Ubezpieczeniowej Nr................. </w:t>
      </w:r>
    </w:p>
    <w:p w:rsidR="008C6BB8" w:rsidRDefault="008C6BB8" w:rsidP="008C6BB8">
      <w:pPr>
        <w:pStyle w:val="Defaul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Umowa Nr …………</w:t>
      </w:r>
    </w:p>
    <w:p w:rsidR="008C6BB8" w:rsidRDefault="008C6BB8" w:rsidP="008C6BB8">
      <w:pPr>
        <w:pStyle w:val="Default"/>
        <w:spacing w:before="120" w:after="12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Zawarta w dniu .......................... r. w Łodzi  pomiędzy: </w:t>
      </w:r>
    </w:p>
    <w:p w:rsidR="00A26A55" w:rsidRDefault="008C6BB8" w:rsidP="00A26A55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055E16">
        <w:rPr>
          <w:rFonts w:ascii="Times New Roman" w:hAnsi="Times New Roman" w:cs="Times New Roman"/>
          <w:szCs w:val="20"/>
        </w:rPr>
        <w:t>Politechniką Łódzką, z siedzibą w Łodzi przy ul. Stefanowskiego 1/15</w:t>
      </w:r>
      <w:r>
        <w:rPr>
          <w:rFonts w:ascii="Times New Roman" w:hAnsi="Times New Roman" w:cs="Times New Roman"/>
          <w:szCs w:val="20"/>
        </w:rPr>
        <w:t xml:space="preserve">, </w:t>
      </w:r>
      <w:r w:rsidRPr="00055E16">
        <w:rPr>
          <w:rFonts w:ascii="Times New Roman" w:hAnsi="Times New Roman" w:cs="Times New Roman"/>
          <w:szCs w:val="20"/>
        </w:rPr>
        <w:t>reprezentowan</w:t>
      </w:r>
      <w:r>
        <w:rPr>
          <w:rFonts w:ascii="Times New Roman" w:hAnsi="Times New Roman" w:cs="Times New Roman"/>
          <w:szCs w:val="20"/>
        </w:rPr>
        <w:t>ą</w:t>
      </w:r>
      <w:r w:rsidRPr="00055E16">
        <w:rPr>
          <w:rFonts w:ascii="Times New Roman" w:hAnsi="Times New Roman" w:cs="Times New Roman"/>
          <w:szCs w:val="20"/>
        </w:rPr>
        <w:t xml:space="preserve"> przez: </w:t>
      </w:r>
      <w:r w:rsidR="00887678" w:rsidRPr="00A26A55">
        <w:rPr>
          <w:rFonts w:ascii="Times New Roman" w:hAnsi="Times New Roman" w:cs="Times New Roman"/>
          <w:b/>
          <w:szCs w:val="20"/>
        </w:rPr>
        <w:t xml:space="preserve">prof. </w:t>
      </w:r>
      <w:r w:rsidRPr="00A26A55">
        <w:rPr>
          <w:rFonts w:ascii="Times New Roman" w:hAnsi="Times New Roman" w:cs="Times New Roman"/>
          <w:b/>
          <w:szCs w:val="20"/>
        </w:rPr>
        <w:t xml:space="preserve">dr </w:t>
      </w:r>
      <w:r w:rsidR="00887678" w:rsidRPr="00A26A55">
        <w:rPr>
          <w:rFonts w:ascii="Times New Roman" w:hAnsi="Times New Roman" w:cs="Times New Roman"/>
          <w:b/>
          <w:szCs w:val="20"/>
        </w:rPr>
        <w:t xml:space="preserve">hab. </w:t>
      </w:r>
      <w:r w:rsidRPr="00A26A55">
        <w:rPr>
          <w:rFonts w:ascii="Times New Roman" w:hAnsi="Times New Roman" w:cs="Times New Roman"/>
          <w:b/>
          <w:szCs w:val="20"/>
        </w:rPr>
        <w:t xml:space="preserve">inż. </w:t>
      </w:r>
      <w:r w:rsidR="00887678" w:rsidRPr="00A26A55">
        <w:rPr>
          <w:rFonts w:ascii="Times New Roman" w:hAnsi="Times New Roman" w:cs="Times New Roman"/>
          <w:b/>
          <w:szCs w:val="20"/>
        </w:rPr>
        <w:t>Leszka Szychtę</w:t>
      </w:r>
      <w:r w:rsidRPr="00055E16">
        <w:rPr>
          <w:rFonts w:ascii="Times New Roman" w:hAnsi="Times New Roman" w:cs="Times New Roman"/>
          <w:szCs w:val="20"/>
        </w:rPr>
        <w:t xml:space="preserve">, Kierownika </w:t>
      </w:r>
      <w:r w:rsidR="00887678" w:rsidRPr="00887678">
        <w:rPr>
          <w:rFonts w:ascii="Times New Roman" w:hAnsi="Times New Roman" w:cs="Times New Roman"/>
          <w:szCs w:val="20"/>
        </w:rPr>
        <w:t xml:space="preserve">Projektu: </w:t>
      </w:r>
      <w:r w:rsidR="00887678" w:rsidRPr="00887678">
        <w:rPr>
          <w:rFonts w:ascii="Times New Roman" w:hAnsi="Times New Roman" w:cs="Times New Roman"/>
          <w:i/>
          <w:szCs w:val="20"/>
        </w:rPr>
        <w:t>„Program Rozwoju Kompetencji w Politechnice Łódzkiej w obszarze transportu”</w:t>
      </w:r>
      <w:r w:rsidR="00887678">
        <w:rPr>
          <w:rFonts w:ascii="Times New Roman" w:hAnsi="Times New Roman" w:cs="Times New Roman"/>
          <w:i/>
          <w:szCs w:val="20"/>
        </w:rPr>
        <w:t xml:space="preserve"> </w:t>
      </w:r>
      <w:r w:rsidR="00887678" w:rsidRPr="00887678">
        <w:rPr>
          <w:rFonts w:ascii="Times New Roman" w:hAnsi="Times New Roman" w:cs="Times New Roman"/>
          <w:szCs w:val="20"/>
        </w:rPr>
        <w:t>UDA-POWR.03.01.00-IP.08-00-PRK/16, realizowanego w ramach działania 3.1 Programu Operacyjnego Wiedza Edukacja Rozwój 2014-2020 Kompetencje w szkolnictwie wyższym</w:t>
      </w:r>
      <w:r w:rsidR="00A26A55">
        <w:rPr>
          <w:rFonts w:ascii="Times New Roman" w:hAnsi="Times New Roman" w:cs="Times New Roman"/>
          <w:szCs w:val="20"/>
        </w:rPr>
        <w:t>,</w:t>
      </w:r>
      <w:r w:rsidRPr="00055E16">
        <w:rPr>
          <w:rFonts w:ascii="Times New Roman" w:hAnsi="Times New Roman" w:cs="Times New Roman"/>
          <w:szCs w:val="20"/>
        </w:rPr>
        <w:t xml:space="preserve"> zwan</w:t>
      </w:r>
      <w:r w:rsidR="00A26A55">
        <w:rPr>
          <w:rFonts w:ascii="Times New Roman" w:hAnsi="Times New Roman" w:cs="Times New Roman"/>
          <w:szCs w:val="20"/>
        </w:rPr>
        <w:t>ego</w:t>
      </w:r>
      <w:r w:rsidRPr="00055E16">
        <w:rPr>
          <w:rFonts w:ascii="Times New Roman" w:hAnsi="Times New Roman" w:cs="Times New Roman"/>
          <w:szCs w:val="20"/>
        </w:rPr>
        <w:t xml:space="preserve"> w dalszej części umowy</w:t>
      </w:r>
    </w:p>
    <w:p w:rsidR="00A26A55" w:rsidRDefault="00A26A55" w:rsidP="008C6BB8">
      <w:pPr>
        <w:pStyle w:val="Default"/>
        <w:jc w:val="both"/>
        <w:rPr>
          <w:rFonts w:ascii="Times New Roman" w:hAnsi="Times New Roman" w:cs="Times New Roman"/>
          <w:szCs w:val="20"/>
        </w:rPr>
      </w:pPr>
    </w:p>
    <w:p w:rsidR="008C6BB8" w:rsidRDefault="008C6BB8" w:rsidP="008C6BB8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055E16">
        <w:rPr>
          <w:rFonts w:ascii="Times New Roman" w:hAnsi="Times New Roman" w:cs="Times New Roman"/>
          <w:szCs w:val="20"/>
        </w:rPr>
        <w:t xml:space="preserve"> </w:t>
      </w:r>
      <w:r w:rsidRPr="00055E16">
        <w:rPr>
          <w:rFonts w:ascii="Times New Roman" w:hAnsi="Times New Roman" w:cs="Times New Roman"/>
          <w:b/>
          <w:szCs w:val="20"/>
        </w:rPr>
        <w:t>„Zleceniodawcą”</w:t>
      </w:r>
      <w:r>
        <w:rPr>
          <w:rFonts w:ascii="Times New Roman" w:hAnsi="Times New Roman" w:cs="Times New Roman"/>
          <w:szCs w:val="20"/>
        </w:rPr>
        <w:t xml:space="preserve"> </w:t>
      </w:r>
    </w:p>
    <w:p w:rsidR="00887678" w:rsidRDefault="00887678" w:rsidP="008C6BB8">
      <w:pPr>
        <w:pStyle w:val="Default"/>
        <w:jc w:val="both"/>
        <w:rPr>
          <w:rFonts w:ascii="Times New Roman" w:hAnsi="Times New Roman" w:cs="Times New Roman"/>
          <w:szCs w:val="20"/>
        </w:rPr>
      </w:pPr>
    </w:p>
    <w:p w:rsidR="008C6BB8" w:rsidRDefault="008C6BB8" w:rsidP="008C6BB8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a </w:t>
      </w:r>
    </w:p>
    <w:p w:rsidR="00A26A55" w:rsidRDefault="00A26A55" w:rsidP="00A26A55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</w:t>
      </w:r>
    </w:p>
    <w:p w:rsidR="00A26A55" w:rsidRDefault="00A26A55" w:rsidP="00A26A55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</w:t>
      </w:r>
    </w:p>
    <w:p w:rsidR="00A26A55" w:rsidRDefault="00A26A55" w:rsidP="00A26A55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reprezentowanym przez: 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zwanym w dalszej części niniejszej umowy </w:t>
      </w:r>
      <w:r w:rsidRPr="00055E16">
        <w:rPr>
          <w:rFonts w:ascii="Times New Roman" w:hAnsi="Times New Roman" w:cs="Times New Roman"/>
          <w:b/>
          <w:szCs w:val="20"/>
        </w:rPr>
        <w:t>„Wykonawcą”</w:t>
      </w:r>
      <w:r>
        <w:rPr>
          <w:rFonts w:ascii="Times New Roman" w:hAnsi="Times New Roman" w:cs="Times New Roman"/>
          <w:szCs w:val="20"/>
        </w:rPr>
        <w:t xml:space="preserve"> 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szCs w:val="20"/>
        </w:rPr>
      </w:pPr>
    </w:p>
    <w:p w:rsidR="008C6BB8" w:rsidRDefault="008C6BB8" w:rsidP="008C6BB8">
      <w:pPr>
        <w:pStyle w:val="Defaul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o następującej treści: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§ 1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b/>
          <w:bCs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Powierzenie przetwarzania danych osobowych</w:t>
      </w:r>
    </w:p>
    <w:p w:rsidR="00A26A55" w:rsidRDefault="00A26A55" w:rsidP="008C6BB8">
      <w:pPr>
        <w:pStyle w:val="Default"/>
        <w:spacing w:before="120" w:after="120"/>
        <w:jc w:val="center"/>
        <w:rPr>
          <w:rFonts w:ascii="Times New Roman" w:hAnsi="Times New Roman" w:cs="Times New Roman"/>
          <w:szCs w:val="20"/>
        </w:rPr>
      </w:pPr>
    </w:p>
    <w:p w:rsidR="008C6BB8" w:rsidRDefault="008C6BB8" w:rsidP="008C6BB8">
      <w:pPr>
        <w:pStyle w:val="Default"/>
        <w:spacing w:before="120" w:after="120"/>
        <w:ind w:left="288" w:hanging="288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1. W związku z realizacją Polisy Ubezpieczeniowej nr ........................ z dnia .............. r. pomiędzy Politechniką Łódzką a ……………………………………</w:t>
      </w:r>
      <w:r w:rsidRPr="0082350C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o Ubezpieczenie NNW dla uczestników projektu podczas odbywania </w:t>
      </w:r>
      <w:r w:rsidR="00887678">
        <w:rPr>
          <w:rFonts w:ascii="Times New Roman" w:hAnsi="Times New Roman" w:cs="Times New Roman"/>
          <w:szCs w:val="20"/>
        </w:rPr>
        <w:t>wizyt studyjnych</w:t>
      </w:r>
      <w:r>
        <w:rPr>
          <w:rFonts w:ascii="Times New Roman" w:hAnsi="Times New Roman" w:cs="Times New Roman"/>
          <w:szCs w:val="20"/>
        </w:rPr>
        <w:t xml:space="preserve"> (w okresie </w:t>
      </w:r>
      <w:r w:rsidR="00887678">
        <w:rPr>
          <w:rFonts w:ascii="Times New Roman" w:hAnsi="Times New Roman" w:cs="Times New Roman"/>
          <w:szCs w:val="20"/>
        </w:rPr>
        <w:t>??</w:t>
      </w:r>
      <w:r>
        <w:rPr>
          <w:rFonts w:ascii="Times New Roman" w:hAnsi="Times New Roman" w:cs="Times New Roman"/>
          <w:szCs w:val="20"/>
        </w:rPr>
        <w:t>.</w:t>
      </w:r>
      <w:r w:rsidR="00887678">
        <w:rPr>
          <w:rFonts w:ascii="Times New Roman" w:hAnsi="Times New Roman" w:cs="Times New Roman"/>
          <w:szCs w:val="20"/>
        </w:rPr>
        <w:t>??</w:t>
      </w:r>
      <w:r>
        <w:rPr>
          <w:rFonts w:ascii="Times New Roman" w:hAnsi="Times New Roman" w:cs="Times New Roman"/>
          <w:szCs w:val="20"/>
        </w:rPr>
        <w:t>.201</w:t>
      </w:r>
      <w:r w:rsidR="00887678">
        <w:rPr>
          <w:rFonts w:ascii="Times New Roman" w:hAnsi="Times New Roman" w:cs="Times New Roman"/>
          <w:szCs w:val="20"/>
        </w:rPr>
        <w:t>?</w:t>
      </w:r>
      <w:r>
        <w:rPr>
          <w:rFonts w:ascii="Times New Roman" w:hAnsi="Times New Roman" w:cs="Times New Roman"/>
          <w:szCs w:val="20"/>
        </w:rPr>
        <w:t>-</w:t>
      </w:r>
      <w:r w:rsidR="00887678" w:rsidRPr="00887678">
        <w:rPr>
          <w:rFonts w:ascii="Times New Roman" w:hAnsi="Times New Roman" w:cs="Times New Roman"/>
          <w:szCs w:val="20"/>
        </w:rPr>
        <w:t xml:space="preserve"> </w:t>
      </w:r>
      <w:r w:rsidR="00887678">
        <w:rPr>
          <w:rFonts w:ascii="Times New Roman" w:hAnsi="Times New Roman" w:cs="Times New Roman"/>
          <w:szCs w:val="20"/>
        </w:rPr>
        <w:t>??.??.201?</w:t>
      </w:r>
      <w:r>
        <w:rPr>
          <w:rFonts w:ascii="Times New Roman" w:hAnsi="Times New Roman" w:cs="Times New Roman"/>
          <w:szCs w:val="20"/>
        </w:rPr>
        <w:t xml:space="preserve">), Zleceniodawca powierza Wykonawcy trybie art. 31 ustawy z dnia 29 sierpnia 1997 r. </w:t>
      </w:r>
      <w:r>
        <w:rPr>
          <w:rFonts w:ascii="Times New Roman" w:hAnsi="Times New Roman" w:cs="Times New Roman"/>
          <w:i/>
          <w:iCs/>
          <w:szCs w:val="20"/>
        </w:rPr>
        <w:t xml:space="preserve">o ochronie danych osobowych </w:t>
      </w:r>
      <w:r>
        <w:rPr>
          <w:rFonts w:ascii="Times New Roman" w:hAnsi="Times New Roman" w:cs="Times New Roman"/>
          <w:szCs w:val="20"/>
        </w:rPr>
        <w:t>(Dz. U. z 2002 r. nr 101, poz. 926 z</w:t>
      </w:r>
      <w:r w:rsidR="00A26A55">
        <w:rPr>
          <w:rFonts w:ascii="Times New Roman" w:hAnsi="Times New Roman" w:cs="Times New Roman"/>
          <w:szCs w:val="20"/>
        </w:rPr>
        <w:t> </w:t>
      </w:r>
      <w:proofErr w:type="spellStart"/>
      <w:r>
        <w:rPr>
          <w:rFonts w:ascii="Times New Roman" w:hAnsi="Times New Roman" w:cs="Times New Roman"/>
          <w:szCs w:val="20"/>
        </w:rPr>
        <w:t>późn</w:t>
      </w:r>
      <w:proofErr w:type="spellEnd"/>
      <w:r>
        <w:rPr>
          <w:rFonts w:ascii="Times New Roman" w:hAnsi="Times New Roman" w:cs="Times New Roman"/>
          <w:szCs w:val="20"/>
        </w:rPr>
        <w:t xml:space="preserve">. zm.) zwanej dalej ,,ustawą” przetwarzanie danych osobowych. </w:t>
      </w:r>
    </w:p>
    <w:p w:rsidR="008C6BB8" w:rsidRDefault="008C6BB8" w:rsidP="008C6BB8">
      <w:pPr>
        <w:pStyle w:val="Default"/>
        <w:spacing w:before="120" w:after="120"/>
        <w:ind w:left="408" w:hanging="43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2. Zleceniodawca oświadcza, że jest administratorem danych, które powierza. </w:t>
      </w:r>
    </w:p>
    <w:p w:rsidR="008C6BB8" w:rsidRDefault="008C6BB8" w:rsidP="008C6BB8">
      <w:pPr>
        <w:pStyle w:val="Default"/>
        <w:spacing w:before="120" w:after="120"/>
        <w:ind w:left="312" w:hanging="36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3. Powierzone dane zawierają informacje o Stażystach biorących udział w Projekcie. </w:t>
      </w:r>
    </w:p>
    <w:p w:rsidR="008C6BB8" w:rsidRDefault="00A26A55" w:rsidP="00A26A55">
      <w:pPr>
        <w:pStyle w:val="Default"/>
        <w:spacing w:before="120" w:after="120"/>
        <w:ind w:left="284" w:hanging="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4. </w:t>
      </w:r>
      <w:r w:rsidR="008C6BB8">
        <w:rPr>
          <w:rFonts w:ascii="Times New Roman" w:hAnsi="Times New Roman" w:cs="Times New Roman"/>
          <w:szCs w:val="20"/>
        </w:rPr>
        <w:t xml:space="preserve">Zleceniodawca powierza Wykonawcy przetwarzanie danych osobowych w zakresie określonym w § 2.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lastRenderedPageBreak/>
        <w:t>§ 2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Zakres i cel przetwarzania danych</w:t>
      </w:r>
    </w:p>
    <w:p w:rsidR="008C6BB8" w:rsidRDefault="008C6BB8" w:rsidP="008C6BB8">
      <w:pPr>
        <w:pStyle w:val="Default"/>
        <w:ind w:left="312" w:hanging="36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3"/>
        </w:rPr>
        <w:t xml:space="preserve">1. </w:t>
      </w:r>
      <w:r>
        <w:rPr>
          <w:rFonts w:ascii="Times New Roman" w:hAnsi="Times New Roman" w:cs="Times New Roman"/>
          <w:szCs w:val="20"/>
        </w:rPr>
        <w:t xml:space="preserve">Wykonawca będzie przetwarzał, powierzone na podstawie niniejszej Umowy, następujące kategorie danych osobowych/zbiory danych osobowych/: </w:t>
      </w:r>
    </w:p>
    <w:p w:rsidR="008C6BB8" w:rsidRDefault="008C6BB8" w:rsidP="008C6BB8">
      <w:pPr>
        <w:pStyle w:val="Default"/>
        <w:spacing w:before="60" w:after="60"/>
        <w:ind w:left="646" w:hanging="357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1) imię i nazwisko, </w:t>
      </w:r>
    </w:p>
    <w:p w:rsidR="008C6BB8" w:rsidRDefault="008C6BB8" w:rsidP="008C6BB8">
      <w:pPr>
        <w:pStyle w:val="Default"/>
        <w:spacing w:before="60" w:after="60"/>
        <w:ind w:left="646" w:hanging="357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2) numer ewidencyjny PESEL, </w:t>
      </w:r>
    </w:p>
    <w:p w:rsidR="008C6BB8" w:rsidRDefault="008C6BB8" w:rsidP="008C6BB8">
      <w:pPr>
        <w:pStyle w:val="Default"/>
        <w:spacing w:before="60" w:after="60"/>
        <w:ind w:left="646" w:hanging="357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3) seria i numer dowodu osobistego, </w:t>
      </w:r>
    </w:p>
    <w:p w:rsidR="008C6BB8" w:rsidRDefault="008C6BB8" w:rsidP="008C6BB8">
      <w:pPr>
        <w:pStyle w:val="Default"/>
        <w:spacing w:before="60" w:after="60"/>
        <w:ind w:left="646" w:hanging="357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4) ................................................... . 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color w:val="auto"/>
          <w:szCs w:val="20"/>
        </w:rPr>
      </w:pPr>
    </w:p>
    <w:p w:rsidR="008C6BB8" w:rsidRDefault="008C6BB8" w:rsidP="008C6BB8">
      <w:pPr>
        <w:pStyle w:val="Default"/>
        <w:ind w:left="312" w:hanging="312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2. Powierzone przez Zleceniodawcę dane osobowe będą przetwarzane przez Wykonawcę wyłącznie w celu wykonywania przez Wykonawcę na rzecz Zleceniodawcy usług szczegółowo opisanych w umowie , o której mowa w § 1 ust. 1 i w sposób zgodny z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niniejszą Umową.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>§ 3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>Sposób wykonania Umowy w zakresie przetwarzania danych osobowych</w:t>
      </w:r>
    </w:p>
    <w:p w:rsidR="008C6BB8" w:rsidRDefault="008C6BB8" w:rsidP="008C6BB8">
      <w:pPr>
        <w:pStyle w:val="Default"/>
        <w:spacing w:before="120" w:after="120"/>
        <w:ind w:left="335" w:hanging="33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1. Wykonawca zobowiązuje się, przy przetwarzaniu danych osobowych, o których mowa w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>§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>2 ust 1, do ich zabezpieczenia poprzez podjęcie środków technicznych i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organizacyjnych, o których mowa w art. 36 – 39 a ustawy. </w:t>
      </w:r>
    </w:p>
    <w:p w:rsidR="008C6BB8" w:rsidRDefault="008C6BB8" w:rsidP="008C6BB8">
      <w:pPr>
        <w:pStyle w:val="Default"/>
        <w:spacing w:before="120" w:after="120"/>
        <w:ind w:left="335" w:hanging="33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2. Wykonawca oświadcza, że zgodnie z rozporządzeniem Ministra Spraw Wewnętrznych i Administracji z dnia 29 kwietnia 2004 r. w sprawie dokumentacji przetwarzania danych osobowych oraz warunków technicznych i organizacyjnych, jakim powinny odpowiadać urządzenia i systemy informacyjne służące do przetwarzania danych osobowych (Dz.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U. 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Nr 100, poz. 1024): </w:t>
      </w:r>
    </w:p>
    <w:p w:rsidR="008C6BB8" w:rsidRDefault="008C6BB8" w:rsidP="008C6BB8">
      <w:pPr>
        <w:pStyle w:val="Default"/>
        <w:spacing w:before="60" w:after="60"/>
        <w:ind w:left="692" w:hanging="33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1)  prowadzi dokumentację opisującą sposób przetwarzania danych osobowych, </w:t>
      </w:r>
    </w:p>
    <w:p w:rsidR="008C6BB8" w:rsidRDefault="008C6BB8" w:rsidP="008C6BB8">
      <w:pPr>
        <w:pStyle w:val="Default"/>
        <w:spacing w:before="60" w:after="60"/>
        <w:ind w:left="692" w:hanging="33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2)  znajdujące się w jego posiadaniu urządzenia i systemy informatyczne służące do przetwarzania danych osobowych zapewniają poziom bezpieczeństwa określony, jako wysoki, </w:t>
      </w:r>
    </w:p>
    <w:p w:rsidR="008C6BB8" w:rsidRDefault="008C6BB8" w:rsidP="008C6BB8">
      <w:pPr>
        <w:pStyle w:val="Default"/>
        <w:spacing w:before="60" w:after="60"/>
        <w:ind w:left="692" w:hanging="33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3) stosuje środki techniczne i organizacyjne zapewniające ochronę przetwarzanych danych osobowych, a w szczególności zabezpieczenia danych osobowych przed ich udostępnieniem osobom nieupoważnionym, zabraniem przez osobę nieuprawnioną, przetwarzaniem z naruszeniem ustawy, zmianą, utratą, uszkodzeniem lub zniszczeniem, w zakresie, za który odpowiada Wykonawca. </w:t>
      </w:r>
    </w:p>
    <w:p w:rsidR="008C6BB8" w:rsidRDefault="008C6BB8" w:rsidP="008C6BB8">
      <w:pPr>
        <w:pStyle w:val="Default"/>
        <w:spacing w:before="120" w:after="120"/>
        <w:ind w:left="360" w:hanging="360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3.  Wykonawca zobowiązuje się przetwarzać powierzone mu dane osobowe zgodnie z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niniejszą Umową, ustawą oraz z innymi przepisami prawa powszechnie obowiązującego, które chronią prawa osób, których dane dotyczą. </w:t>
      </w:r>
    </w:p>
    <w:p w:rsidR="008C6BB8" w:rsidRDefault="008C6BB8" w:rsidP="008C6BB8">
      <w:pPr>
        <w:pStyle w:val="Default"/>
        <w:spacing w:before="120" w:after="120"/>
        <w:ind w:left="360" w:hanging="360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4.  Wykonawca zobowiązuje się niezwłocznie zawiadomić Zleceniodawcę o: </w:t>
      </w:r>
    </w:p>
    <w:p w:rsidR="008C6BB8" w:rsidRDefault="008C6BB8" w:rsidP="008C6BB8">
      <w:pPr>
        <w:pStyle w:val="Default"/>
        <w:spacing w:before="60" w:after="60"/>
        <w:ind w:left="669" w:hanging="312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lastRenderedPageBreak/>
        <w:t xml:space="preserve">1) każdym prawnie umocowanym żądaniu udostępnienia danych osobowych właściwemu organowi państwa, chyba, że zakaz zawiadomienia wynika z przepisów prawa, a szczególności przepisów postępowania karnego, gdy zakaz ma na celu zapewnienia poufności wszczętego dochodzenia, </w:t>
      </w:r>
    </w:p>
    <w:p w:rsidR="008C6BB8" w:rsidRDefault="008C6BB8" w:rsidP="008C6BB8">
      <w:pPr>
        <w:pStyle w:val="Default"/>
        <w:spacing w:before="60" w:after="60"/>
        <w:ind w:left="669" w:hanging="312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2) każdym nieupoważnionym dostępie do danych osobowych, </w:t>
      </w:r>
    </w:p>
    <w:p w:rsidR="008C6BB8" w:rsidRDefault="008C6BB8" w:rsidP="008C6BB8">
      <w:pPr>
        <w:pStyle w:val="Default"/>
        <w:spacing w:before="60" w:after="60"/>
        <w:ind w:left="669" w:hanging="312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3) każdym żądaniu otrzymanym od osoby, której dane przetwarza, powstrzymując się jednocześnie od odpowiedzi na żądanie. </w:t>
      </w:r>
    </w:p>
    <w:p w:rsidR="008C6BB8" w:rsidRDefault="008C6BB8" w:rsidP="008C6BB8">
      <w:pPr>
        <w:pStyle w:val="Default"/>
        <w:spacing w:before="120" w:after="120"/>
        <w:ind w:left="363" w:hanging="408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5. Zleceniodawca ma prawo do kontroli sposobu wykonywania niniejszej Umowy poprzez przeprowadzenie zapowiedzianych na 7 dni kalendarzowych wcześniej doraźnych kontroli dotyczących przetwarzania danych osobowych przez Wykonawcę oraz żądania składania przez niego pisemnych wyjaśnień. </w:t>
      </w:r>
    </w:p>
    <w:p w:rsidR="008C6BB8" w:rsidRDefault="008C6BB8" w:rsidP="008C6BB8">
      <w:pPr>
        <w:pStyle w:val="Default"/>
        <w:spacing w:before="120" w:after="120"/>
        <w:ind w:left="363" w:hanging="408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6. Na zakończenie kontroli, o których mowa w ust. 8, przedstawiciel Zleceniodawcy sporządza protokół w 2 egzemplarzach, który podpisują przedstawiciele obu stron. Wykonawca może wnieść zastrzeżenia do protokołu w ciągu 5 dni roboczych od daty jego podpisania przez strony. </w:t>
      </w:r>
    </w:p>
    <w:p w:rsidR="008C6BB8" w:rsidRDefault="008C6BB8" w:rsidP="008C6BB8">
      <w:pPr>
        <w:pStyle w:val="Default"/>
        <w:spacing w:before="120" w:after="120"/>
        <w:ind w:left="363" w:hanging="408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7.  Wykonawca zobowiązuje się dostosować do zaleceń pokontrolnych mających na celu usunięcie uchybień i poprawę bezpieczeństwa przetwarzania danych osobowych. </w:t>
      </w:r>
    </w:p>
    <w:p w:rsidR="008C6BB8" w:rsidRDefault="008C6BB8" w:rsidP="008C6BB8">
      <w:pPr>
        <w:pStyle w:val="Default"/>
        <w:spacing w:before="120" w:after="120"/>
        <w:ind w:left="363" w:hanging="408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8.  Wykonawca zobowiązuje się odpowiedzieć niezwłocznie i właściwie na każde pytanie Zleceniodawcy dotyczące przetwarzania powierzonych mu na podstawie Umowy danych osobowych. </w:t>
      </w:r>
    </w:p>
    <w:p w:rsidR="008C6BB8" w:rsidRDefault="008C6BB8" w:rsidP="008C6BB8">
      <w:pPr>
        <w:pStyle w:val="Default"/>
        <w:spacing w:before="120" w:after="120"/>
        <w:ind w:left="363" w:hanging="408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9.  Wykonawca może „</w:t>
      </w:r>
      <w:proofErr w:type="spellStart"/>
      <w:r>
        <w:rPr>
          <w:rFonts w:ascii="Times New Roman" w:hAnsi="Times New Roman" w:cs="Times New Roman"/>
          <w:color w:val="auto"/>
          <w:szCs w:val="20"/>
        </w:rPr>
        <w:t>podpowierzyć</w:t>
      </w:r>
      <w:proofErr w:type="spellEnd"/>
      <w:r>
        <w:rPr>
          <w:rFonts w:ascii="Times New Roman" w:hAnsi="Times New Roman" w:cs="Times New Roman"/>
          <w:color w:val="auto"/>
          <w:szCs w:val="20"/>
        </w:rPr>
        <w:t>” usługi objęte umową, o której mowa w § 1 ust. 1 i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niniejszą umową podwykonawcom jedynie za zgodą Zleceniodawcy.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>§4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>Odpowiedzialność Wykonawcy</w:t>
      </w:r>
    </w:p>
    <w:p w:rsidR="008C6BB8" w:rsidRDefault="008C6BB8" w:rsidP="008C6BB8">
      <w:pPr>
        <w:pStyle w:val="Default"/>
        <w:spacing w:before="120" w:after="120"/>
        <w:ind w:left="290" w:hanging="33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1.  Wykonawca jest odpowiedzialny za udostępnienie lub wykorzystanie danych osobowych niezgodnie z Umową, a w szczególności za udostępnienie osobom nieupoważnionym. </w:t>
      </w:r>
    </w:p>
    <w:p w:rsidR="008C6BB8" w:rsidRDefault="008C6BB8" w:rsidP="008C6BB8">
      <w:pPr>
        <w:pStyle w:val="Default"/>
        <w:spacing w:before="120" w:after="120"/>
        <w:ind w:left="290" w:hanging="335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2.  W przypadku naruszenia przepisów ustawy lub niniejszej Umowy z przyczyn leżących po stronie Wykonawcy, w następstwie, czego Zleceniodawca, jako administrator danych osobowych zostanie zobowiązany do wypłaty odszkodowania lub zostanie ukarany karą grzywny, Wykonawca zobowiązuje się pokryć Zleceniodawcy poniesione z tego tytułu straty i koszty.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§5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Czas obowiązywania Umowy powierzenia </w:t>
      </w:r>
    </w:p>
    <w:p w:rsidR="008C6BB8" w:rsidRDefault="008C6BB8" w:rsidP="00887678">
      <w:pPr>
        <w:pStyle w:val="Default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Niniejsza Umowa powierzenia zostaje zawarta na czas określony od dnia ..….. do dnia ………. 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§ 6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lastRenderedPageBreak/>
        <w:t xml:space="preserve">Warunki wypowiedzenia Umowy </w:t>
      </w:r>
    </w:p>
    <w:p w:rsidR="008C6BB8" w:rsidRDefault="008C6BB8" w:rsidP="00887678">
      <w:pPr>
        <w:pStyle w:val="Default"/>
        <w:ind w:left="288" w:hanging="312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1. Zleceniodawca ma prawo rozwiązać niniejszą Umowę bez zachowania terminu wypowiedzenia, gdy Wykonawca: </w:t>
      </w:r>
    </w:p>
    <w:p w:rsidR="008C6BB8" w:rsidRDefault="008C6BB8" w:rsidP="008C6BB8">
      <w:pPr>
        <w:pStyle w:val="Default"/>
        <w:numPr>
          <w:ilvl w:val="0"/>
          <w:numId w:val="31"/>
        </w:numPr>
        <w:spacing w:before="60" w:after="60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wykorzystał dane osobowe w sposób niezgodny z niniejszą Umową, </w:t>
      </w:r>
    </w:p>
    <w:p w:rsidR="008C6BB8" w:rsidRDefault="008C6BB8" w:rsidP="008C6BB8">
      <w:pPr>
        <w:pStyle w:val="Default"/>
        <w:numPr>
          <w:ilvl w:val="0"/>
          <w:numId w:val="31"/>
        </w:numPr>
        <w:spacing w:before="60" w:after="60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powierzył przetwarzanie danych osobowych podwykonawcom bez zgody Zleceniodawcy, </w:t>
      </w:r>
    </w:p>
    <w:p w:rsidR="008C6BB8" w:rsidRDefault="008C6BB8" w:rsidP="008C6BB8">
      <w:pPr>
        <w:pStyle w:val="Default"/>
        <w:numPr>
          <w:ilvl w:val="0"/>
          <w:numId w:val="31"/>
        </w:numPr>
        <w:spacing w:before="60" w:after="60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nie zaprzestanie niewłaściwego przetwarzania danych osobowych, </w:t>
      </w:r>
    </w:p>
    <w:p w:rsidR="008C6BB8" w:rsidRDefault="008C6BB8" w:rsidP="008C6BB8">
      <w:pPr>
        <w:pStyle w:val="Default"/>
        <w:numPr>
          <w:ilvl w:val="0"/>
          <w:numId w:val="31"/>
        </w:numPr>
        <w:spacing w:before="60" w:after="60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zawiadomi o swojej niezdolności do dalszego wykonywania niniejszej Umowy, a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>w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szczególności niespełniania wymagań określonych w §3. </w:t>
      </w:r>
    </w:p>
    <w:p w:rsidR="008C6BB8" w:rsidRDefault="008C6BB8" w:rsidP="00887678">
      <w:pPr>
        <w:pStyle w:val="Default"/>
        <w:ind w:left="384" w:hanging="456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  2. Rozwiązanie niniejszej Umowy przez Zleceniodawcę jest równoznaczne z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wypowiedzeniem umowy, o której mowa w § 1 ust. 1.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b/>
          <w:bCs/>
          <w:color w:val="auto"/>
          <w:szCs w:val="20"/>
        </w:rPr>
      </w:pP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§ 7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Rozwiązanie Umowy </w:t>
      </w:r>
    </w:p>
    <w:p w:rsidR="008C6BB8" w:rsidRDefault="008C6BB8" w:rsidP="008C6BB8">
      <w:pPr>
        <w:pStyle w:val="Default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Wykonawca, w przypadku wygaśnięcia umowy, o której mowa §1 ust.1 i niniejszej umowy niezwłocznie, ale nie później niż w terminie do 5 dni kalendarzowych, zobowiązuje się zwrócić lub usunąć wszelkie dane osobowe, których przetwarzanie zostało mu powierzone, w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tym skutecznie usunąć je również z nośników elektronicznych pozostających w jego dyspozycji i potwierdzić powyższe przekazanym Zleceniodawcy protokołem.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§8 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Wszelkie zmiany niniejszej umowy wymagają formy pisemnej pod rygorem nieważności.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§9 </w:t>
      </w:r>
    </w:p>
    <w:p w:rsidR="008C6BB8" w:rsidRDefault="008C6BB8" w:rsidP="008C6BB8">
      <w:pPr>
        <w:pStyle w:val="Default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W sprawach nieuregulowanych w niniejszej umowie mają zastosowanie przepisy Kodeksu Cywilnego oraz ustawy z dnia 29 stycznia 2004 roku Prawo zamówień publicznych (Dz.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>U.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>z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2010 r. Nr 113, poz.759 z </w:t>
      </w:r>
      <w:proofErr w:type="spellStart"/>
      <w:r>
        <w:rPr>
          <w:rFonts w:ascii="Times New Roman" w:hAnsi="Times New Roman" w:cs="Times New Roman"/>
          <w:color w:val="auto"/>
          <w:szCs w:val="20"/>
        </w:rPr>
        <w:t>późn</w:t>
      </w:r>
      <w:proofErr w:type="spellEnd"/>
      <w:r>
        <w:rPr>
          <w:rFonts w:ascii="Times New Roman" w:hAnsi="Times New Roman" w:cs="Times New Roman"/>
          <w:color w:val="auto"/>
          <w:szCs w:val="20"/>
        </w:rPr>
        <w:t xml:space="preserve">. zm.).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§10 </w:t>
      </w:r>
    </w:p>
    <w:p w:rsidR="008C6BB8" w:rsidRDefault="008C6BB8" w:rsidP="008C6BB8">
      <w:pPr>
        <w:pStyle w:val="Default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Spory wynikłe z tytułu Umowy będzie rozstrzygał Sąd właściwy dla miejsca siedziby Zleceniodawcy. </w:t>
      </w:r>
    </w:p>
    <w:p w:rsidR="008C6BB8" w:rsidRDefault="008C6BB8" w:rsidP="008C6BB8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b/>
          <w:bCs/>
          <w:color w:val="auto"/>
          <w:szCs w:val="20"/>
        </w:rPr>
        <w:t xml:space="preserve">§ 11 </w:t>
      </w:r>
    </w:p>
    <w:p w:rsidR="008C6BB8" w:rsidRDefault="008C6BB8" w:rsidP="008C6BB8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>Umowę sporządzono w dwóch jednobrzmiących egzemplarzach, po jednym dla każdej ze</w:t>
      </w:r>
      <w:r w:rsidR="00887678">
        <w:rPr>
          <w:rFonts w:ascii="Times New Roman" w:hAnsi="Times New Roman" w:cs="Times New Roman"/>
          <w:color w:val="auto"/>
          <w:szCs w:val="20"/>
        </w:rPr>
        <w:t> </w:t>
      </w:r>
      <w:r>
        <w:rPr>
          <w:rFonts w:ascii="Times New Roman" w:hAnsi="Times New Roman" w:cs="Times New Roman"/>
          <w:color w:val="auto"/>
          <w:szCs w:val="20"/>
        </w:rPr>
        <w:t xml:space="preserve">stron. 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color w:val="auto"/>
          <w:szCs w:val="20"/>
        </w:rPr>
      </w:pPr>
      <w:r>
        <w:rPr>
          <w:rFonts w:ascii="Times New Roman" w:hAnsi="Times New Roman" w:cs="Times New Roman"/>
          <w:color w:val="auto"/>
          <w:szCs w:val="20"/>
        </w:rPr>
        <w:t xml:space="preserve">......................................... </w:t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  <w:t xml:space="preserve">.........................................     Zleceniodawca </w:t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</w:r>
      <w:r>
        <w:rPr>
          <w:rFonts w:ascii="Times New Roman" w:hAnsi="Times New Roman" w:cs="Times New Roman"/>
          <w:color w:val="auto"/>
          <w:szCs w:val="20"/>
        </w:rPr>
        <w:tab/>
        <w:t xml:space="preserve"> Wykonawca </w:t>
      </w:r>
    </w:p>
    <w:p w:rsidR="008C6BB8" w:rsidRDefault="008C6BB8" w:rsidP="008C6BB8">
      <w:pPr>
        <w:pStyle w:val="Default"/>
        <w:rPr>
          <w:rFonts w:ascii="Times New Roman" w:hAnsi="Times New Roman" w:cs="Times New Roman"/>
          <w:color w:val="auto"/>
          <w:szCs w:val="18"/>
        </w:rPr>
      </w:pPr>
    </w:p>
    <w:p w:rsidR="0014478A" w:rsidRPr="008C6BB8" w:rsidRDefault="0014478A" w:rsidP="008C6BB8">
      <w:bookmarkStart w:id="0" w:name="_GoBack"/>
      <w:bookmarkEnd w:id="0"/>
    </w:p>
    <w:sectPr w:rsidR="0014478A" w:rsidRPr="008C6BB8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08" w:rsidRDefault="00D84F08" w:rsidP="00121B18">
      <w:pPr>
        <w:spacing w:after="0" w:line="240" w:lineRule="auto"/>
      </w:pPr>
      <w:r>
        <w:separator/>
      </w:r>
    </w:p>
  </w:endnote>
  <w:endnote w:type="continuationSeparator" w:id="0">
    <w:p w:rsidR="00D84F08" w:rsidRDefault="00D84F08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38" w:rsidRPr="00CE2C48" w:rsidRDefault="006B2F38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6B2F38" w:rsidRDefault="006B2F38" w:rsidP="00BF1B3E">
    <w:pPr>
      <w:pStyle w:val="Stopka"/>
      <w:ind w:left="-709"/>
    </w:pPr>
  </w:p>
  <w:p w:rsidR="006B2F38" w:rsidRDefault="006B2F38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08" w:rsidRDefault="00D84F08" w:rsidP="00121B18">
      <w:pPr>
        <w:spacing w:after="0" w:line="240" w:lineRule="auto"/>
      </w:pPr>
      <w:r>
        <w:separator/>
      </w:r>
    </w:p>
  </w:footnote>
  <w:footnote w:type="continuationSeparator" w:id="0">
    <w:p w:rsidR="00D84F08" w:rsidRDefault="00D84F08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6B2F38" w:rsidTr="00F8314C">
      <w:trPr>
        <w:trHeight w:val="1412"/>
      </w:trPr>
      <w:tc>
        <w:tcPr>
          <w:tcW w:w="2977" w:type="dxa"/>
          <w:vAlign w:val="center"/>
        </w:tcPr>
        <w:p w:rsidR="006B2F38" w:rsidRPr="005E0E67" w:rsidRDefault="006B2F38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6B2F38" w:rsidRDefault="006B2F38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6B2F38" w:rsidRDefault="006B2F38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6B2F38" w:rsidRPr="00152386" w:rsidRDefault="006B2F38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6B2F38" w:rsidRPr="001B33E3" w:rsidRDefault="006B2F38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6B2F38" w:rsidRPr="00CE2C48" w:rsidRDefault="006B2F38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5pt;height:59.85pt" o:ole="">
                <v:imagedata r:id="rId2" o:title="" cropleft="6827f" cropright="4779f" grayscale="t"/>
              </v:shape>
              <o:OLEObject Type="Embed" ProgID="PBrush" ShapeID="_x0000_i1025" DrawAspect="Content" ObjectID="_1566382958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2F38" w:rsidRPr="00CE2C48" w:rsidRDefault="006B2F38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9F7A18"/>
    <w:multiLevelType w:val="hybridMultilevel"/>
    <w:tmpl w:val="76260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2F08F4"/>
    <w:multiLevelType w:val="hybridMultilevel"/>
    <w:tmpl w:val="6C603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01270"/>
    <w:multiLevelType w:val="hybridMultilevel"/>
    <w:tmpl w:val="0E146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AC48BB"/>
    <w:multiLevelType w:val="hybridMultilevel"/>
    <w:tmpl w:val="F092D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C8480D"/>
    <w:multiLevelType w:val="hybridMultilevel"/>
    <w:tmpl w:val="A66A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25E13"/>
    <w:multiLevelType w:val="hybridMultilevel"/>
    <w:tmpl w:val="84B6A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397E2168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10DF4"/>
    <w:multiLevelType w:val="hybridMultilevel"/>
    <w:tmpl w:val="E97A92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1341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01" w:hanging="360"/>
      </w:pPr>
    </w:lvl>
    <w:lvl w:ilvl="2" w:tplc="0415001B" w:tentative="1">
      <w:start w:val="1"/>
      <w:numFmt w:val="lowerRoman"/>
      <w:lvlText w:val="%3."/>
      <w:lvlJc w:val="right"/>
      <w:pPr>
        <w:ind w:left="2421" w:hanging="180"/>
      </w:pPr>
    </w:lvl>
    <w:lvl w:ilvl="3" w:tplc="0415000F" w:tentative="1">
      <w:start w:val="1"/>
      <w:numFmt w:val="decimal"/>
      <w:lvlText w:val="%4."/>
      <w:lvlJc w:val="left"/>
      <w:pPr>
        <w:ind w:left="3141" w:hanging="360"/>
      </w:pPr>
    </w:lvl>
    <w:lvl w:ilvl="4" w:tplc="04150019" w:tentative="1">
      <w:start w:val="1"/>
      <w:numFmt w:val="lowerLetter"/>
      <w:lvlText w:val="%5."/>
      <w:lvlJc w:val="left"/>
      <w:pPr>
        <w:ind w:left="3861" w:hanging="360"/>
      </w:pPr>
    </w:lvl>
    <w:lvl w:ilvl="5" w:tplc="0415001B" w:tentative="1">
      <w:start w:val="1"/>
      <w:numFmt w:val="lowerRoman"/>
      <w:lvlText w:val="%6."/>
      <w:lvlJc w:val="right"/>
      <w:pPr>
        <w:ind w:left="4581" w:hanging="180"/>
      </w:pPr>
    </w:lvl>
    <w:lvl w:ilvl="6" w:tplc="0415000F" w:tentative="1">
      <w:start w:val="1"/>
      <w:numFmt w:val="decimal"/>
      <w:lvlText w:val="%7."/>
      <w:lvlJc w:val="left"/>
      <w:pPr>
        <w:ind w:left="5301" w:hanging="360"/>
      </w:pPr>
    </w:lvl>
    <w:lvl w:ilvl="7" w:tplc="04150019" w:tentative="1">
      <w:start w:val="1"/>
      <w:numFmt w:val="lowerLetter"/>
      <w:lvlText w:val="%8."/>
      <w:lvlJc w:val="left"/>
      <w:pPr>
        <w:ind w:left="6021" w:hanging="360"/>
      </w:pPr>
    </w:lvl>
    <w:lvl w:ilvl="8" w:tplc="0415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6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113C94"/>
    <w:multiLevelType w:val="hybridMultilevel"/>
    <w:tmpl w:val="6A02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3F7A75"/>
    <w:multiLevelType w:val="hybridMultilevel"/>
    <w:tmpl w:val="F3C09D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24B450D"/>
    <w:multiLevelType w:val="hybridMultilevel"/>
    <w:tmpl w:val="9208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30">
    <w:nsid w:val="700300A4"/>
    <w:multiLevelType w:val="hybridMultilevel"/>
    <w:tmpl w:val="E1D06E0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DED6723C">
      <w:numFmt w:val="bullet"/>
      <w:lvlText w:val="•"/>
      <w:lvlJc w:val="left"/>
      <w:pPr>
        <w:ind w:left="2700" w:hanging="360"/>
      </w:pPr>
      <w:rPr>
        <w:rFonts w:ascii="Arial" w:eastAsia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1"/>
  </w:num>
  <w:num w:numId="3">
    <w:abstractNumId w:val="11"/>
  </w:num>
  <w:num w:numId="4">
    <w:abstractNumId w:val="20"/>
  </w:num>
  <w:num w:numId="5">
    <w:abstractNumId w:val="23"/>
  </w:num>
  <w:num w:numId="6">
    <w:abstractNumId w:val="12"/>
  </w:num>
  <w:num w:numId="7">
    <w:abstractNumId w:val="16"/>
  </w:num>
  <w:num w:numId="8">
    <w:abstractNumId w:val="25"/>
  </w:num>
  <w:num w:numId="9">
    <w:abstractNumId w:val="18"/>
  </w:num>
  <w:num w:numId="10">
    <w:abstractNumId w:val="17"/>
  </w:num>
  <w:num w:numId="11">
    <w:abstractNumId w:val="15"/>
  </w:num>
  <w:num w:numId="12">
    <w:abstractNumId w:val="28"/>
  </w:num>
  <w:num w:numId="13">
    <w:abstractNumId w:val="8"/>
  </w:num>
  <w:num w:numId="14">
    <w:abstractNumId w:val="26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5"/>
  </w:num>
  <w:num w:numId="22">
    <w:abstractNumId w:val="9"/>
  </w:num>
  <w:num w:numId="23">
    <w:abstractNumId w:val="10"/>
  </w:num>
  <w:num w:numId="24">
    <w:abstractNumId w:val="6"/>
  </w:num>
  <w:num w:numId="25">
    <w:abstractNumId w:val="14"/>
  </w:num>
  <w:num w:numId="26">
    <w:abstractNumId w:val="4"/>
  </w:num>
  <w:num w:numId="27">
    <w:abstractNumId w:val="22"/>
  </w:num>
  <w:num w:numId="28">
    <w:abstractNumId w:val="24"/>
  </w:num>
  <w:num w:numId="29">
    <w:abstractNumId w:val="7"/>
  </w:num>
  <w:num w:numId="30">
    <w:abstractNumId w:val="27"/>
  </w:num>
  <w:num w:numId="31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207BA"/>
    <w:rsid w:val="000360A5"/>
    <w:rsid w:val="000362B7"/>
    <w:rsid w:val="00063423"/>
    <w:rsid w:val="00064661"/>
    <w:rsid w:val="000721D9"/>
    <w:rsid w:val="00086322"/>
    <w:rsid w:val="000866A8"/>
    <w:rsid w:val="000B583C"/>
    <w:rsid w:val="000B6063"/>
    <w:rsid w:val="000D4C1D"/>
    <w:rsid w:val="000E0C27"/>
    <w:rsid w:val="000E0C6A"/>
    <w:rsid w:val="000E148F"/>
    <w:rsid w:val="000E1A39"/>
    <w:rsid w:val="000F4DD4"/>
    <w:rsid w:val="00104ED4"/>
    <w:rsid w:val="0011768D"/>
    <w:rsid w:val="00121B18"/>
    <w:rsid w:val="001321B4"/>
    <w:rsid w:val="00135D74"/>
    <w:rsid w:val="00142099"/>
    <w:rsid w:val="0014478A"/>
    <w:rsid w:val="00152386"/>
    <w:rsid w:val="00156535"/>
    <w:rsid w:val="00170F01"/>
    <w:rsid w:val="00173B0C"/>
    <w:rsid w:val="001740D4"/>
    <w:rsid w:val="001756A3"/>
    <w:rsid w:val="00177E10"/>
    <w:rsid w:val="001831BA"/>
    <w:rsid w:val="0018459C"/>
    <w:rsid w:val="00187666"/>
    <w:rsid w:val="0019767E"/>
    <w:rsid w:val="001A4D39"/>
    <w:rsid w:val="001B1F79"/>
    <w:rsid w:val="001B6D27"/>
    <w:rsid w:val="001D04EC"/>
    <w:rsid w:val="00210FFE"/>
    <w:rsid w:val="0021400D"/>
    <w:rsid w:val="00223802"/>
    <w:rsid w:val="00242FDC"/>
    <w:rsid w:val="002478D7"/>
    <w:rsid w:val="00250311"/>
    <w:rsid w:val="00263305"/>
    <w:rsid w:val="002728AD"/>
    <w:rsid w:val="00276898"/>
    <w:rsid w:val="00285CEB"/>
    <w:rsid w:val="00285D4E"/>
    <w:rsid w:val="00287D16"/>
    <w:rsid w:val="0029448E"/>
    <w:rsid w:val="002A7D10"/>
    <w:rsid w:val="002B27FB"/>
    <w:rsid w:val="002B5E9B"/>
    <w:rsid w:val="002B788D"/>
    <w:rsid w:val="002C6AEA"/>
    <w:rsid w:val="002D0F8E"/>
    <w:rsid w:val="002F208F"/>
    <w:rsid w:val="002F44F8"/>
    <w:rsid w:val="002F47AC"/>
    <w:rsid w:val="00310C5A"/>
    <w:rsid w:val="00315402"/>
    <w:rsid w:val="00332A04"/>
    <w:rsid w:val="00334DCE"/>
    <w:rsid w:val="0033617C"/>
    <w:rsid w:val="003428AA"/>
    <w:rsid w:val="00361C7D"/>
    <w:rsid w:val="00366AE8"/>
    <w:rsid w:val="00372AA8"/>
    <w:rsid w:val="003823F3"/>
    <w:rsid w:val="0038287B"/>
    <w:rsid w:val="00397E8F"/>
    <w:rsid w:val="003A66FD"/>
    <w:rsid w:val="003A7D3F"/>
    <w:rsid w:val="003B535E"/>
    <w:rsid w:val="003C76EA"/>
    <w:rsid w:val="003E0D9F"/>
    <w:rsid w:val="003F18F6"/>
    <w:rsid w:val="004100A7"/>
    <w:rsid w:val="00410BC3"/>
    <w:rsid w:val="00416F2C"/>
    <w:rsid w:val="0042001E"/>
    <w:rsid w:val="00420D49"/>
    <w:rsid w:val="00445CA2"/>
    <w:rsid w:val="0045689B"/>
    <w:rsid w:val="00471B8D"/>
    <w:rsid w:val="00477A8D"/>
    <w:rsid w:val="004807E3"/>
    <w:rsid w:val="004845EF"/>
    <w:rsid w:val="004858A9"/>
    <w:rsid w:val="00495D96"/>
    <w:rsid w:val="004A042F"/>
    <w:rsid w:val="004B0C33"/>
    <w:rsid w:val="004C1AE9"/>
    <w:rsid w:val="004D0323"/>
    <w:rsid w:val="004D113B"/>
    <w:rsid w:val="004D24E5"/>
    <w:rsid w:val="004E19F2"/>
    <w:rsid w:val="004F20C6"/>
    <w:rsid w:val="004F78F8"/>
    <w:rsid w:val="005007DB"/>
    <w:rsid w:val="005041AB"/>
    <w:rsid w:val="00510810"/>
    <w:rsid w:val="005178A6"/>
    <w:rsid w:val="00517DB8"/>
    <w:rsid w:val="00521164"/>
    <w:rsid w:val="00525505"/>
    <w:rsid w:val="00525C47"/>
    <w:rsid w:val="00532189"/>
    <w:rsid w:val="00542B0C"/>
    <w:rsid w:val="005703C1"/>
    <w:rsid w:val="00571480"/>
    <w:rsid w:val="00591AC9"/>
    <w:rsid w:val="00593644"/>
    <w:rsid w:val="005A02E0"/>
    <w:rsid w:val="005A0342"/>
    <w:rsid w:val="005A4CAB"/>
    <w:rsid w:val="005A6B23"/>
    <w:rsid w:val="005B09A9"/>
    <w:rsid w:val="005B1692"/>
    <w:rsid w:val="005C440C"/>
    <w:rsid w:val="005D02B6"/>
    <w:rsid w:val="005D10E5"/>
    <w:rsid w:val="005E0E67"/>
    <w:rsid w:val="005E7627"/>
    <w:rsid w:val="005F148B"/>
    <w:rsid w:val="005F2DBB"/>
    <w:rsid w:val="005F5F11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27A8"/>
    <w:rsid w:val="006432CD"/>
    <w:rsid w:val="006558E5"/>
    <w:rsid w:val="00691B51"/>
    <w:rsid w:val="0069251F"/>
    <w:rsid w:val="0069497C"/>
    <w:rsid w:val="006B0AA5"/>
    <w:rsid w:val="006B2F38"/>
    <w:rsid w:val="006C6E3E"/>
    <w:rsid w:val="006D776D"/>
    <w:rsid w:val="006F63BE"/>
    <w:rsid w:val="006F773D"/>
    <w:rsid w:val="0070284F"/>
    <w:rsid w:val="00703F0C"/>
    <w:rsid w:val="007120B5"/>
    <w:rsid w:val="0071241D"/>
    <w:rsid w:val="00717C47"/>
    <w:rsid w:val="00736E68"/>
    <w:rsid w:val="00747627"/>
    <w:rsid w:val="00747CCD"/>
    <w:rsid w:val="00755A11"/>
    <w:rsid w:val="0076235C"/>
    <w:rsid w:val="007669C1"/>
    <w:rsid w:val="00771540"/>
    <w:rsid w:val="0077195A"/>
    <w:rsid w:val="00782076"/>
    <w:rsid w:val="0078247B"/>
    <w:rsid w:val="007910D7"/>
    <w:rsid w:val="007A3AE0"/>
    <w:rsid w:val="007E0059"/>
    <w:rsid w:val="007E41F5"/>
    <w:rsid w:val="007F2D3A"/>
    <w:rsid w:val="00801D41"/>
    <w:rsid w:val="00805C71"/>
    <w:rsid w:val="00810F27"/>
    <w:rsid w:val="00821B65"/>
    <w:rsid w:val="00822D6F"/>
    <w:rsid w:val="008243FA"/>
    <w:rsid w:val="00837021"/>
    <w:rsid w:val="00871435"/>
    <w:rsid w:val="0087219A"/>
    <w:rsid w:val="00873C58"/>
    <w:rsid w:val="0088172C"/>
    <w:rsid w:val="00882165"/>
    <w:rsid w:val="008831C3"/>
    <w:rsid w:val="00887678"/>
    <w:rsid w:val="008A5A90"/>
    <w:rsid w:val="008C6BB8"/>
    <w:rsid w:val="008C6E31"/>
    <w:rsid w:val="008D33CA"/>
    <w:rsid w:val="008D33DD"/>
    <w:rsid w:val="008D4A10"/>
    <w:rsid w:val="008E588B"/>
    <w:rsid w:val="008F36C3"/>
    <w:rsid w:val="00900301"/>
    <w:rsid w:val="009058C9"/>
    <w:rsid w:val="00911281"/>
    <w:rsid w:val="00911FD7"/>
    <w:rsid w:val="009158E5"/>
    <w:rsid w:val="0092538A"/>
    <w:rsid w:val="0093076D"/>
    <w:rsid w:val="0093395A"/>
    <w:rsid w:val="00936B10"/>
    <w:rsid w:val="009431A8"/>
    <w:rsid w:val="00943BFC"/>
    <w:rsid w:val="00954280"/>
    <w:rsid w:val="00962609"/>
    <w:rsid w:val="00965A3D"/>
    <w:rsid w:val="00965C00"/>
    <w:rsid w:val="00976127"/>
    <w:rsid w:val="009825BE"/>
    <w:rsid w:val="00986841"/>
    <w:rsid w:val="009924B7"/>
    <w:rsid w:val="009A3197"/>
    <w:rsid w:val="009A5605"/>
    <w:rsid w:val="009A6BB2"/>
    <w:rsid w:val="009B7492"/>
    <w:rsid w:val="009C05B6"/>
    <w:rsid w:val="009C5C57"/>
    <w:rsid w:val="009D7501"/>
    <w:rsid w:val="009E678D"/>
    <w:rsid w:val="009E6C6C"/>
    <w:rsid w:val="009F1A22"/>
    <w:rsid w:val="00A01C8C"/>
    <w:rsid w:val="00A1008D"/>
    <w:rsid w:val="00A1410B"/>
    <w:rsid w:val="00A26A55"/>
    <w:rsid w:val="00A51F69"/>
    <w:rsid w:val="00A55590"/>
    <w:rsid w:val="00A672EB"/>
    <w:rsid w:val="00A73E92"/>
    <w:rsid w:val="00A77548"/>
    <w:rsid w:val="00A7767F"/>
    <w:rsid w:val="00A8176E"/>
    <w:rsid w:val="00A820CF"/>
    <w:rsid w:val="00A825D8"/>
    <w:rsid w:val="00A9032E"/>
    <w:rsid w:val="00AB200D"/>
    <w:rsid w:val="00AC12DC"/>
    <w:rsid w:val="00AD36DB"/>
    <w:rsid w:val="00AD41D5"/>
    <w:rsid w:val="00AE141B"/>
    <w:rsid w:val="00B14693"/>
    <w:rsid w:val="00B16B2B"/>
    <w:rsid w:val="00B225BB"/>
    <w:rsid w:val="00B3531A"/>
    <w:rsid w:val="00B43792"/>
    <w:rsid w:val="00B446A5"/>
    <w:rsid w:val="00B47C9C"/>
    <w:rsid w:val="00B54098"/>
    <w:rsid w:val="00B6315F"/>
    <w:rsid w:val="00B72952"/>
    <w:rsid w:val="00B76540"/>
    <w:rsid w:val="00BA73E0"/>
    <w:rsid w:val="00BB756A"/>
    <w:rsid w:val="00BD30E0"/>
    <w:rsid w:val="00BD5524"/>
    <w:rsid w:val="00BE173D"/>
    <w:rsid w:val="00BE1975"/>
    <w:rsid w:val="00BE5115"/>
    <w:rsid w:val="00BE7B2C"/>
    <w:rsid w:val="00BF1B3E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C0E1F"/>
    <w:rsid w:val="00CE2C48"/>
    <w:rsid w:val="00CE7FD8"/>
    <w:rsid w:val="00CF6210"/>
    <w:rsid w:val="00CF7222"/>
    <w:rsid w:val="00CF77BF"/>
    <w:rsid w:val="00D005E8"/>
    <w:rsid w:val="00D16C40"/>
    <w:rsid w:val="00D26929"/>
    <w:rsid w:val="00D2765E"/>
    <w:rsid w:val="00D318A8"/>
    <w:rsid w:val="00D3321A"/>
    <w:rsid w:val="00D34C5F"/>
    <w:rsid w:val="00D35FA5"/>
    <w:rsid w:val="00D46EDF"/>
    <w:rsid w:val="00D7772D"/>
    <w:rsid w:val="00D81285"/>
    <w:rsid w:val="00D84F08"/>
    <w:rsid w:val="00D96122"/>
    <w:rsid w:val="00DA392E"/>
    <w:rsid w:val="00DB37A1"/>
    <w:rsid w:val="00DB4E8D"/>
    <w:rsid w:val="00DC28AA"/>
    <w:rsid w:val="00DE01C5"/>
    <w:rsid w:val="00DE5B42"/>
    <w:rsid w:val="00DE5D50"/>
    <w:rsid w:val="00DE6A20"/>
    <w:rsid w:val="00DF0B43"/>
    <w:rsid w:val="00E053EA"/>
    <w:rsid w:val="00E05697"/>
    <w:rsid w:val="00E11277"/>
    <w:rsid w:val="00E127D2"/>
    <w:rsid w:val="00E132F1"/>
    <w:rsid w:val="00E167F9"/>
    <w:rsid w:val="00E21A53"/>
    <w:rsid w:val="00E23150"/>
    <w:rsid w:val="00E233BB"/>
    <w:rsid w:val="00E25182"/>
    <w:rsid w:val="00E341D9"/>
    <w:rsid w:val="00E3735D"/>
    <w:rsid w:val="00E50FDD"/>
    <w:rsid w:val="00E53EFC"/>
    <w:rsid w:val="00E54FE2"/>
    <w:rsid w:val="00E565FE"/>
    <w:rsid w:val="00E6492B"/>
    <w:rsid w:val="00E744C1"/>
    <w:rsid w:val="00E8034B"/>
    <w:rsid w:val="00E86699"/>
    <w:rsid w:val="00E866B6"/>
    <w:rsid w:val="00EB2B30"/>
    <w:rsid w:val="00EB5327"/>
    <w:rsid w:val="00EC071D"/>
    <w:rsid w:val="00EE16A7"/>
    <w:rsid w:val="00EE4AA4"/>
    <w:rsid w:val="00F0610F"/>
    <w:rsid w:val="00F0650D"/>
    <w:rsid w:val="00F12F22"/>
    <w:rsid w:val="00F13AF6"/>
    <w:rsid w:val="00F13B1D"/>
    <w:rsid w:val="00F1505E"/>
    <w:rsid w:val="00F16BC7"/>
    <w:rsid w:val="00F20914"/>
    <w:rsid w:val="00F40EEC"/>
    <w:rsid w:val="00F440D0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  <w:style w:type="paragraph" w:customStyle="1" w:styleId="Default">
    <w:name w:val="Default"/>
    <w:rsid w:val="008C6B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  <w:style w:type="paragraph" w:customStyle="1" w:styleId="Default">
    <w:name w:val="Default"/>
    <w:rsid w:val="008C6B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05155-E245-4645-A307-8246195A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1081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Agnieszka Kobierska</cp:lastModifiedBy>
  <cp:revision>5</cp:revision>
  <cp:lastPrinted>2017-07-18T10:03:00Z</cp:lastPrinted>
  <dcterms:created xsi:type="dcterms:W3CDTF">2017-09-08T10:35:00Z</dcterms:created>
  <dcterms:modified xsi:type="dcterms:W3CDTF">2017-09-08T11:35:00Z</dcterms:modified>
</cp:coreProperties>
</file>